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autyzmem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integracji sensorycznej,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terapii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ęki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wspomagania komunikacji z otoczeniem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01.0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r. do 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